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D3A7F" w:rsidRPr="00362EF2" w:rsidRDefault="001D3A7F" w:rsidP="001D3A7F">
      <w:pPr>
        <w:tabs>
          <w:tab w:val="left" w:pos="4200"/>
        </w:tabs>
        <w:adjustRightInd w:val="0"/>
        <w:snapToGrid w:val="0"/>
        <w:spacing w:line="600" w:lineRule="exact"/>
        <w:ind w:right="106"/>
        <w:jc w:val="left"/>
        <w:rPr>
          <w:rFonts w:ascii="黑体" w:eastAsia="黑体" w:hAnsi="黑体" w:hint="eastAsia"/>
          <w:sz w:val="32"/>
          <w:szCs w:val="32"/>
        </w:rPr>
      </w:pPr>
      <w:r w:rsidRPr="00362EF2">
        <w:rPr>
          <w:rFonts w:ascii="黑体" w:eastAsia="黑体" w:hAnsi="黑体" w:hint="eastAsia"/>
          <w:sz w:val="32"/>
          <w:szCs w:val="32"/>
        </w:rPr>
        <w:t>附件</w:t>
      </w:r>
      <w:r w:rsidRPr="00362EF2">
        <w:rPr>
          <w:rFonts w:ascii="黑体" w:eastAsia="黑体" w:hAnsi="黑体"/>
          <w:sz w:val="32"/>
          <w:szCs w:val="32"/>
        </w:rPr>
        <w:t>1</w:t>
      </w:r>
    </w:p>
    <w:p w:rsidR="001D3A7F" w:rsidRPr="002E4707" w:rsidRDefault="001D3A7F" w:rsidP="001D3A7F">
      <w:pPr>
        <w:adjustRightInd w:val="0"/>
        <w:snapToGrid w:val="0"/>
        <w:spacing w:line="600" w:lineRule="exact"/>
        <w:jc w:val="center"/>
        <w:rPr>
          <w:rFonts w:ascii="仿宋" w:eastAsia="仿宋" w:hAnsi="仿宋" w:hint="eastAsia"/>
          <w:sz w:val="36"/>
          <w:szCs w:val="36"/>
        </w:rPr>
      </w:pPr>
    </w:p>
    <w:p w:rsidR="001D3A7F" w:rsidRPr="001F39CF" w:rsidRDefault="001D3A7F" w:rsidP="001D3A7F">
      <w:pPr>
        <w:adjustRightInd w:val="0"/>
        <w:snapToGrid w:val="0"/>
        <w:spacing w:line="600" w:lineRule="exact"/>
        <w:jc w:val="center"/>
        <w:rPr>
          <w:rFonts w:ascii="宋体" w:hAnsi="宋体"/>
          <w:sz w:val="44"/>
          <w:szCs w:val="44"/>
        </w:rPr>
      </w:pPr>
      <w:r w:rsidRPr="001F39CF">
        <w:rPr>
          <w:rFonts w:ascii="宋体" w:hAnsi="宋体" w:hint="eastAsia"/>
          <w:sz w:val="44"/>
          <w:szCs w:val="44"/>
        </w:rPr>
        <w:t>第十一届仁心雕龙</w:t>
      </w:r>
      <w:r w:rsidRPr="001F39CF">
        <w:rPr>
          <w:rFonts w:ascii="宋体" w:hAnsi="宋体"/>
          <w:sz w:val="44"/>
          <w:szCs w:val="44"/>
        </w:rPr>
        <w:t>学术论坛征文活动</w:t>
      </w:r>
    </w:p>
    <w:p w:rsidR="001D3A7F" w:rsidRPr="001F39CF" w:rsidRDefault="001D3A7F" w:rsidP="001D3A7F">
      <w:pPr>
        <w:adjustRightInd w:val="0"/>
        <w:snapToGrid w:val="0"/>
        <w:spacing w:line="600" w:lineRule="exact"/>
        <w:jc w:val="center"/>
        <w:rPr>
          <w:rFonts w:ascii="宋体" w:hAnsi="宋体" w:hint="eastAsia"/>
          <w:sz w:val="44"/>
          <w:szCs w:val="44"/>
        </w:rPr>
      </w:pPr>
      <w:r w:rsidRPr="001F39CF">
        <w:rPr>
          <w:rFonts w:ascii="宋体" w:hAnsi="宋体"/>
          <w:sz w:val="44"/>
          <w:szCs w:val="44"/>
        </w:rPr>
        <w:t>卓越</w:t>
      </w:r>
      <w:r w:rsidRPr="001F39CF">
        <w:rPr>
          <w:rFonts w:ascii="宋体" w:hAnsi="宋体" w:hint="eastAsia"/>
          <w:sz w:val="44"/>
          <w:szCs w:val="44"/>
        </w:rPr>
        <w:t>论文名单</w:t>
      </w:r>
    </w:p>
    <w:p w:rsidR="001D3A7F" w:rsidRDefault="001D3A7F" w:rsidP="001D3A7F">
      <w:pPr>
        <w:adjustRightInd w:val="0"/>
        <w:snapToGrid w:val="0"/>
        <w:spacing w:line="600" w:lineRule="exact"/>
        <w:jc w:val="center"/>
        <w:rPr>
          <w:rFonts w:ascii="仿宋" w:eastAsia="仿宋" w:hAnsi="仿宋" w:hint="eastAsia"/>
          <w:sz w:val="24"/>
        </w:rPr>
      </w:pPr>
      <w:r>
        <w:rPr>
          <w:rFonts w:ascii="仿宋" w:eastAsia="仿宋" w:hAnsi="仿宋" w:hint="eastAsia"/>
          <w:sz w:val="24"/>
        </w:rPr>
        <w:t>（按第一作者姓氏拼音排序）</w:t>
      </w:r>
    </w:p>
    <w:tbl>
      <w:tblPr>
        <w:tblW w:w="956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027"/>
        <w:gridCol w:w="992"/>
        <w:gridCol w:w="2268"/>
        <w:gridCol w:w="972"/>
        <w:gridCol w:w="2302"/>
      </w:tblGrid>
      <w:tr w:rsidR="001D3A7F" w:rsidRPr="00362EF2" w:rsidTr="008E7A9F">
        <w:trPr>
          <w:jc w:val="center"/>
        </w:trPr>
        <w:tc>
          <w:tcPr>
            <w:tcW w:w="3027" w:type="dxa"/>
            <w:vAlign w:val="center"/>
          </w:tcPr>
          <w:p w:rsidR="001D3A7F" w:rsidRPr="00362EF2" w:rsidRDefault="001D3A7F" w:rsidP="008E7A9F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bCs/>
                <w:spacing w:val="-8"/>
                <w:sz w:val="24"/>
              </w:rPr>
            </w:pPr>
            <w:r w:rsidRPr="00362EF2">
              <w:rPr>
                <w:rFonts w:ascii="仿宋" w:eastAsia="仿宋" w:hAnsi="仿宋" w:hint="eastAsia"/>
                <w:bCs/>
                <w:spacing w:val="-8"/>
                <w:sz w:val="24"/>
              </w:rPr>
              <w:t>论文题目</w:t>
            </w:r>
          </w:p>
        </w:tc>
        <w:tc>
          <w:tcPr>
            <w:tcW w:w="992" w:type="dxa"/>
            <w:vAlign w:val="center"/>
          </w:tcPr>
          <w:p w:rsidR="001D3A7F" w:rsidRPr="00362EF2" w:rsidRDefault="001D3A7F" w:rsidP="008E7A9F">
            <w:pPr>
              <w:adjustRightInd w:val="0"/>
              <w:snapToGrid w:val="0"/>
              <w:jc w:val="center"/>
              <w:rPr>
                <w:rFonts w:ascii="仿宋" w:eastAsia="仿宋" w:hAnsi="仿宋"/>
                <w:bCs/>
                <w:spacing w:val="-8"/>
                <w:sz w:val="24"/>
              </w:rPr>
            </w:pPr>
            <w:r w:rsidRPr="00362EF2">
              <w:rPr>
                <w:rFonts w:ascii="仿宋" w:eastAsia="仿宋" w:hAnsi="仿宋" w:hint="eastAsia"/>
                <w:bCs/>
                <w:spacing w:val="-8"/>
                <w:sz w:val="24"/>
              </w:rPr>
              <w:t>第一</w:t>
            </w:r>
          </w:p>
          <w:p w:rsidR="001D3A7F" w:rsidRPr="00362EF2" w:rsidRDefault="001D3A7F" w:rsidP="008E7A9F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bCs/>
                <w:spacing w:val="-8"/>
                <w:sz w:val="24"/>
              </w:rPr>
            </w:pPr>
            <w:r w:rsidRPr="00362EF2">
              <w:rPr>
                <w:rFonts w:ascii="仿宋" w:eastAsia="仿宋" w:hAnsi="仿宋" w:hint="eastAsia"/>
                <w:bCs/>
                <w:spacing w:val="-8"/>
                <w:sz w:val="24"/>
              </w:rPr>
              <w:t>作者</w:t>
            </w:r>
          </w:p>
        </w:tc>
        <w:tc>
          <w:tcPr>
            <w:tcW w:w="2268" w:type="dxa"/>
            <w:vAlign w:val="center"/>
          </w:tcPr>
          <w:p w:rsidR="001D3A7F" w:rsidRPr="00362EF2" w:rsidRDefault="001D3A7F" w:rsidP="008E7A9F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bCs/>
                <w:spacing w:val="-8"/>
                <w:sz w:val="24"/>
                <w:lang w:eastAsia="zh-Hans"/>
              </w:rPr>
            </w:pPr>
            <w:r w:rsidRPr="00362EF2">
              <w:rPr>
                <w:rFonts w:ascii="仿宋" w:eastAsia="仿宋" w:hAnsi="仿宋" w:hint="eastAsia"/>
                <w:bCs/>
                <w:spacing w:val="-8"/>
                <w:sz w:val="24"/>
                <w:lang w:eastAsia="zh-Hans"/>
              </w:rPr>
              <w:t>单位</w:t>
            </w:r>
          </w:p>
        </w:tc>
        <w:tc>
          <w:tcPr>
            <w:tcW w:w="972" w:type="dxa"/>
            <w:vAlign w:val="center"/>
          </w:tcPr>
          <w:p w:rsidR="001D3A7F" w:rsidRPr="00362EF2" w:rsidRDefault="001D3A7F" w:rsidP="008E7A9F">
            <w:pPr>
              <w:adjustRightInd w:val="0"/>
              <w:snapToGrid w:val="0"/>
              <w:jc w:val="center"/>
              <w:rPr>
                <w:rFonts w:ascii="仿宋" w:eastAsia="仿宋" w:hAnsi="仿宋"/>
                <w:bCs/>
                <w:spacing w:val="-8"/>
                <w:sz w:val="24"/>
              </w:rPr>
            </w:pPr>
            <w:r w:rsidRPr="00362EF2">
              <w:rPr>
                <w:rFonts w:ascii="仿宋" w:eastAsia="仿宋" w:hAnsi="仿宋" w:hint="eastAsia"/>
                <w:bCs/>
                <w:spacing w:val="-8"/>
                <w:sz w:val="24"/>
              </w:rPr>
              <w:t>通</w:t>
            </w:r>
            <w:r w:rsidRPr="00362EF2">
              <w:rPr>
                <w:rFonts w:ascii="仿宋" w:eastAsia="仿宋" w:hAnsi="仿宋" w:hint="eastAsia"/>
                <w:bCs/>
                <w:spacing w:val="-8"/>
                <w:sz w:val="24"/>
                <w:lang w:eastAsia="zh-Hans"/>
              </w:rPr>
              <w:t>信</w:t>
            </w:r>
          </w:p>
          <w:p w:rsidR="001D3A7F" w:rsidRPr="00362EF2" w:rsidRDefault="001D3A7F" w:rsidP="008E7A9F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bCs/>
                <w:spacing w:val="-8"/>
                <w:sz w:val="24"/>
              </w:rPr>
            </w:pPr>
            <w:r w:rsidRPr="00362EF2">
              <w:rPr>
                <w:rFonts w:ascii="仿宋" w:eastAsia="仿宋" w:hAnsi="仿宋" w:hint="eastAsia"/>
                <w:bCs/>
                <w:spacing w:val="-8"/>
                <w:sz w:val="24"/>
              </w:rPr>
              <w:t>作者</w:t>
            </w:r>
          </w:p>
        </w:tc>
        <w:tc>
          <w:tcPr>
            <w:tcW w:w="2302" w:type="dxa"/>
            <w:vAlign w:val="center"/>
          </w:tcPr>
          <w:p w:rsidR="001D3A7F" w:rsidRPr="00362EF2" w:rsidRDefault="001D3A7F" w:rsidP="008E7A9F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bCs/>
                <w:spacing w:val="-8"/>
                <w:sz w:val="24"/>
                <w:lang w:eastAsia="zh-Hans"/>
              </w:rPr>
            </w:pPr>
            <w:r w:rsidRPr="00362EF2">
              <w:rPr>
                <w:rFonts w:ascii="仿宋" w:eastAsia="仿宋" w:hAnsi="仿宋" w:hint="eastAsia"/>
                <w:bCs/>
                <w:spacing w:val="-8"/>
                <w:sz w:val="24"/>
                <w:lang w:eastAsia="zh-Hans"/>
              </w:rPr>
              <w:t>单位</w:t>
            </w:r>
          </w:p>
        </w:tc>
      </w:tr>
      <w:tr w:rsidR="001D3A7F" w:rsidRPr="00362EF2" w:rsidTr="008E7A9F">
        <w:trPr>
          <w:trHeight w:val="907"/>
          <w:jc w:val="center"/>
        </w:trPr>
        <w:tc>
          <w:tcPr>
            <w:tcW w:w="3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3A7F" w:rsidRPr="00362EF2" w:rsidRDefault="001D3A7F" w:rsidP="008E7A9F">
            <w:pPr>
              <w:widowControl/>
              <w:adjustRightInd w:val="0"/>
              <w:snapToGrid w:val="0"/>
              <w:textAlignment w:val="center"/>
              <w:rPr>
                <w:rFonts w:ascii="仿宋" w:eastAsia="仿宋" w:hAnsi="仿宋" w:cs="仿宋"/>
                <w:color w:val="000000"/>
                <w:spacing w:val="-8"/>
                <w:sz w:val="24"/>
              </w:rPr>
            </w:pPr>
            <w:r w:rsidRPr="00362EF2">
              <w:rPr>
                <w:rFonts w:ascii="仿宋" w:eastAsia="仿宋" w:hAnsi="仿宋" w:cs="仿宋"/>
                <w:color w:val="000000"/>
                <w:spacing w:val="-8"/>
                <w:sz w:val="24"/>
              </w:rPr>
              <w:t>中西医</w:t>
            </w:r>
            <w:proofErr w:type="gramStart"/>
            <w:r w:rsidRPr="00362EF2">
              <w:rPr>
                <w:rFonts w:ascii="仿宋" w:eastAsia="仿宋" w:hAnsi="仿宋" w:cs="仿宋"/>
                <w:color w:val="000000"/>
                <w:spacing w:val="-8"/>
                <w:sz w:val="24"/>
              </w:rPr>
              <w:t>融合共病预测模型</w:t>
            </w:r>
            <w:proofErr w:type="gramEnd"/>
            <w:r w:rsidRPr="00362EF2">
              <w:rPr>
                <w:rFonts w:ascii="仿宋" w:eastAsia="仿宋" w:hAnsi="仿宋" w:cs="仿宋"/>
                <w:color w:val="000000"/>
                <w:spacing w:val="-8"/>
                <w:sz w:val="24"/>
              </w:rPr>
              <w:t>的构建逻辑与战略价值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3A7F" w:rsidRPr="00362EF2" w:rsidRDefault="001D3A7F" w:rsidP="008E7A9F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 w:cs="仿宋"/>
                <w:color w:val="000000"/>
                <w:spacing w:val="-8"/>
                <w:sz w:val="24"/>
              </w:rPr>
            </w:pPr>
            <w:proofErr w:type="gramStart"/>
            <w:r w:rsidRPr="00362EF2">
              <w:rPr>
                <w:rFonts w:ascii="仿宋" w:eastAsia="仿宋" w:hAnsi="仿宋" w:cs="仿宋"/>
                <w:color w:val="000000"/>
                <w:spacing w:val="-8"/>
                <w:sz w:val="24"/>
              </w:rPr>
              <w:t>崔</w:t>
            </w:r>
            <w:proofErr w:type="gramEnd"/>
            <w:r w:rsidRPr="00362EF2">
              <w:rPr>
                <w:rFonts w:ascii="仿宋" w:eastAsia="仿宋" w:hAnsi="仿宋" w:cs="仿宋" w:hint="eastAsia"/>
                <w:color w:val="000000"/>
                <w:spacing w:val="-8"/>
                <w:sz w:val="24"/>
              </w:rPr>
              <w:t xml:space="preserve">  </w:t>
            </w:r>
            <w:proofErr w:type="gramStart"/>
            <w:r w:rsidRPr="00362EF2">
              <w:rPr>
                <w:rFonts w:ascii="仿宋" w:eastAsia="仿宋" w:hAnsi="仿宋" w:cs="仿宋"/>
                <w:color w:val="000000"/>
                <w:spacing w:val="-8"/>
                <w:sz w:val="24"/>
              </w:rPr>
              <w:t>鑫</w:t>
            </w:r>
            <w:proofErr w:type="gram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3A7F" w:rsidRPr="00362EF2" w:rsidRDefault="001D3A7F" w:rsidP="008E7A9F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 w:cs="仿宋"/>
                <w:color w:val="000000"/>
                <w:spacing w:val="-8"/>
                <w:sz w:val="24"/>
              </w:rPr>
            </w:pPr>
            <w:r w:rsidRPr="00362EF2">
              <w:rPr>
                <w:rFonts w:ascii="仿宋" w:eastAsia="仿宋" w:hAnsi="仿宋" w:cs="仿宋"/>
                <w:color w:val="000000"/>
                <w:spacing w:val="-8"/>
                <w:sz w:val="24"/>
              </w:rPr>
              <w:t>中国中医科学院中医临床基础医学研究所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3A7F" w:rsidRPr="00362EF2" w:rsidRDefault="001D3A7F" w:rsidP="008E7A9F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 w:cs="仿宋"/>
                <w:color w:val="000000"/>
                <w:spacing w:val="-8"/>
                <w:sz w:val="24"/>
              </w:rPr>
            </w:pPr>
            <w:proofErr w:type="gramStart"/>
            <w:r w:rsidRPr="00362EF2">
              <w:rPr>
                <w:rFonts w:ascii="仿宋" w:eastAsia="仿宋" w:hAnsi="仿宋" w:cs="仿宋"/>
                <w:color w:val="000000"/>
                <w:spacing w:val="-8"/>
                <w:sz w:val="24"/>
              </w:rPr>
              <w:t>谢雁鸣</w:t>
            </w:r>
            <w:proofErr w:type="gramEnd"/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3A7F" w:rsidRPr="00362EF2" w:rsidRDefault="001D3A7F" w:rsidP="008E7A9F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 w:cs="仿宋"/>
                <w:color w:val="000000"/>
                <w:spacing w:val="-8"/>
                <w:sz w:val="24"/>
              </w:rPr>
            </w:pPr>
            <w:r w:rsidRPr="00362EF2">
              <w:rPr>
                <w:rFonts w:ascii="仿宋" w:eastAsia="仿宋" w:hAnsi="仿宋" w:cs="仿宋"/>
                <w:color w:val="000000"/>
                <w:spacing w:val="-8"/>
                <w:sz w:val="24"/>
              </w:rPr>
              <w:t>中国中医科学院中医临床基础医学研究所</w:t>
            </w:r>
          </w:p>
        </w:tc>
      </w:tr>
      <w:tr w:rsidR="001D3A7F" w:rsidRPr="00362EF2" w:rsidTr="008E7A9F">
        <w:trPr>
          <w:trHeight w:val="907"/>
          <w:jc w:val="center"/>
        </w:trPr>
        <w:tc>
          <w:tcPr>
            <w:tcW w:w="3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3A7F" w:rsidRPr="00362EF2" w:rsidRDefault="001D3A7F" w:rsidP="008E7A9F">
            <w:pPr>
              <w:widowControl/>
              <w:adjustRightInd w:val="0"/>
              <w:snapToGrid w:val="0"/>
              <w:textAlignment w:val="center"/>
              <w:rPr>
                <w:rFonts w:ascii="仿宋" w:eastAsia="仿宋" w:hAnsi="仿宋" w:cs="仿宋"/>
                <w:color w:val="000000"/>
                <w:spacing w:val="-8"/>
                <w:sz w:val="24"/>
              </w:rPr>
            </w:pPr>
            <w:proofErr w:type="gramStart"/>
            <w:r w:rsidRPr="00362EF2">
              <w:rPr>
                <w:rFonts w:ascii="仿宋" w:eastAsia="仿宋" w:hAnsi="仿宋" w:cs="仿宋"/>
                <w:color w:val="000000"/>
                <w:spacing w:val="-8"/>
                <w:sz w:val="24"/>
              </w:rPr>
              <w:t>八维辨证</w:t>
            </w:r>
            <w:proofErr w:type="gramEnd"/>
            <w:r w:rsidRPr="00362EF2">
              <w:rPr>
                <w:rFonts w:ascii="仿宋" w:eastAsia="仿宋" w:hAnsi="仿宋" w:cs="仿宋"/>
                <w:color w:val="000000"/>
                <w:spacing w:val="-8"/>
                <w:sz w:val="24"/>
              </w:rPr>
              <w:t>视域下疫病名方的分类应用策略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3A7F" w:rsidRPr="00362EF2" w:rsidRDefault="001D3A7F" w:rsidP="008E7A9F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 w:cs="仿宋"/>
                <w:color w:val="000000"/>
                <w:spacing w:val="-8"/>
                <w:sz w:val="24"/>
              </w:rPr>
            </w:pPr>
            <w:r w:rsidRPr="00362EF2">
              <w:rPr>
                <w:rFonts w:ascii="仿宋" w:eastAsia="仿宋" w:hAnsi="仿宋" w:cs="仿宋"/>
                <w:color w:val="000000"/>
                <w:spacing w:val="-8"/>
                <w:sz w:val="24"/>
              </w:rPr>
              <w:t>董</w:t>
            </w:r>
            <w:r w:rsidRPr="00362EF2">
              <w:rPr>
                <w:rFonts w:ascii="仿宋" w:eastAsia="仿宋" w:hAnsi="仿宋" w:cs="仿宋" w:hint="eastAsia"/>
                <w:color w:val="000000"/>
                <w:spacing w:val="-8"/>
                <w:sz w:val="24"/>
              </w:rPr>
              <w:t xml:space="preserve">  </w:t>
            </w:r>
            <w:proofErr w:type="gramStart"/>
            <w:r w:rsidRPr="00362EF2">
              <w:rPr>
                <w:rFonts w:ascii="仿宋" w:eastAsia="仿宋" w:hAnsi="仿宋" w:cs="仿宋"/>
                <w:color w:val="000000"/>
                <w:spacing w:val="-8"/>
                <w:sz w:val="24"/>
              </w:rPr>
              <w:t>斐</w:t>
            </w:r>
            <w:proofErr w:type="gram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3A7F" w:rsidRPr="00362EF2" w:rsidRDefault="001D3A7F" w:rsidP="008E7A9F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 w:cs="仿宋"/>
                <w:color w:val="000000"/>
                <w:spacing w:val="-8"/>
                <w:sz w:val="24"/>
              </w:rPr>
            </w:pPr>
            <w:r w:rsidRPr="00362EF2">
              <w:rPr>
                <w:rFonts w:ascii="仿宋" w:eastAsia="仿宋" w:hAnsi="仿宋" w:cs="仿宋"/>
                <w:color w:val="000000"/>
                <w:spacing w:val="-8"/>
                <w:sz w:val="24"/>
              </w:rPr>
              <w:t>北京中医药大学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3A7F" w:rsidRPr="00362EF2" w:rsidRDefault="001D3A7F" w:rsidP="008E7A9F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 w:cs="仿宋"/>
                <w:color w:val="000000"/>
                <w:spacing w:val="-8"/>
                <w:sz w:val="24"/>
              </w:rPr>
            </w:pPr>
            <w:r w:rsidRPr="00362EF2">
              <w:rPr>
                <w:rFonts w:ascii="仿宋" w:eastAsia="仿宋" w:hAnsi="仿宋" w:cs="仿宋"/>
                <w:color w:val="000000"/>
                <w:spacing w:val="-8"/>
                <w:sz w:val="24"/>
              </w:rPr>
              <w:t>谷晓红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3A7F" w:rsidRPr="00362EF2" w:rsidRDefault="001D3A7F" w:rsidP="008E7A9F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 w:cs="仿宋"/>
                <w:color w:val="000000"/>
                <w:spacing w:val="-8"/>
                <w:sz w:val="24"/>
              </w:rPr>
            </w:pPr>
            <w:r w:rsidRPr="00362EF2">
              <w:rPr>
                <w:rFonts w:ascii="仿宋" w:eastAsia="仿宋" w:hAnsi="仿宋" w:cs="仿宋"/>
                <w:color w:val="000000"/>
                <w:spacing w:val="-8"/>
                <w:sz w:val="24"/>
              </w:rPr>
              <w:t>北京中医药大学</w:t>
            </w:r>
          </w:p>
        </w:tc>
      </w:tr>
      <w:tr w:rsidR="001D3A7F" w:rsidRPr="00362EF2" w:rsidTr="008E7A9F">
        <w:trPr>
          <w:trHeight w:val="907"/>
          <w:jc w:val="center"/>
        </w:trPr>
        <w:tc>
          <w:tcPr>
            <w:tcW w:w="3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3A7F" w:rsidRPr="00362EF2" w:rsidRDefault="001D3A7F" w:rsidP="008E7A9F">
            <w:pPr>
              <w:widowControl/>
              <w:adjustRightInd w:val="0"/>
              <w:snapToGrid w:val="0"/>
              <w:textAlignment w:val="center"/>
              <w:rPr>
                <w:rFonts w:ascii="仿宋" w:eastAsia="仿宋" w:hAnsi="仿宋" w:cs="仿宋"/>
                <w:color w:val="000000"/>
                <w:spacing w:val="-8"/>
                <w:sz w:val="24"/>
              </w:rPr>
            </w:pPr>
            <w:r w:rsidRPr="00362EF2">
              <w:rPr>
                <w:rFonts w:ascii="仿宋" w:eastAsia="仿宋" w:hAnsi="仿宋" w:cs="仿宋"/>
                <w:color w:val="000000"/>
                <w:spacing w:val="-8"/>
                <w:sz w:val="24"/>
              </w:rPr>
              <w:t>孙思邈按时循经法的学术探源及模型构建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3A7F" w:rsidRPr="00362EF2" w:rsidRDefault="001D3A7F" w:rsidP="008E7A9F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 w:cs="仿宋"/>
                <w:color w:val="000000"/>
                <w:spacing w:val="-8"/>
                <w:sz w:val="24"/>
              </w:rPr>
            </w:pPr>
            <w:r w:rsidRPr="00362EF2">
              <w:rPr>
                <w:rFonts w:ascii="仿宋" w:eastAsia="仿宋" w:hAnsi="仿宋" w:cs="仿宋"/>
                <w:color w:val="000000"/>
                <w:spacing w:val="-8"/>
                <w:sz w:val="24"/>
              </w:rPr>
              <w:t>江</w:t>
            </w:r>
            <w:r w:rsidRPr="00362EF2">
              <w:rPr>
                <w:rFonts w:ascii="仿宋" w:eastAsia="仿宋" w:hAnsi="仿宋" w:cs="仿宋" w:hint="eastAsia"/>
                <w:color w:val="000000"/>
                <w:spacing w:val="-8"/>
                <w:sz w:val="24"/>
              </w:rPr>
              <w:t xml:space="preserve">  </w:t>
            </w:r>
            <w:r w:rsidRPr="00362EF2">
              <w:rPr>
                <w:rFonts w:ascii="仿宋" w:eastAsia="仿宋" w:hAnsi="仿宋" w:cs="仿宋"/>
                <w:color w:val="000000"/>
                <w:spacing w:val="-8"/>
                <w:sz w:val="24"/>
              </w:rPr>
              <w:t>涛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3A7F" w:rsidRPr="00362EF2" w:rsidRDefault="001D3A7F" w:rsidP="008E7A9F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 w:cs="仿宋"/>
                <w:color w:val="000000"/>
                <w:spacing w:val="-8"/>
                <w:sz w:val="24"/>
              </w:rPr>
            </w:pPr>
            <w:r w:rsidRPr="00362EF2">
              <w:rPr>
                <w:rFonts w:ascii="仿宋" w:eastAsia="仿宋" w:hAnsi="仿宋" w:cs="仿宋"/>
                <w:color w:val="000000"/>
                <w:spacing w:val="-8"/>
                <w:sz w:val="24"/>
              </w:rPr>
              <w:t>厦门市中医院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3A7F" w:rsidRPr="00362EF2" w:rsidRDefault="001D3A7F" w:rsidP="008E7A9F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 w:cs="仿宋"/>
                <w:color w:val="000000"/>
                <w:spacing w:val="-8"/>
                <w:sz w:val="24"/>
              </w:rPr>
            </w:pPr>
            <w:r w:rsidRPr="00362EF2">
              <w:rPr>
                <w:rFonts w:ascii="仿宋" w:eastAsia="仿宋" w:hAnsi="仿宋" w:cs="仿宋"/>
                <w:color w:val="000000"/>
                <w:spacing w:val="-8"/>
                <w:sz w:val="24"/>
              </w:rPr>
              <w:t>刘金民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3A7F" w:rsidRDefault="001D3A7F" w:rsidP="008E7A9F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 w:cs="仿宋"/>
                <w:color w:val="000000"/>
                <w:spacing w:val="-8"/>
                <w:sz w:val="24"/>
              </w:rPr>
            </w:pPr>
            <w:r w:rsidRPr="00362EF2">
              <w:rPr>
                <w:rFonts w:ascii="仿宋" w:eastAsia="仿宋" w:hAnsi="仿宋" w:cs="仿宋"/>
                <w:color w:val="000000"/>
                <w:spacing w:val="-8"/>
                <w:sz w:val="24"/>
              </w:rPr>
              <w:t>北京中医药大学</w:t>
            </w:r>
          </w:p>
          <w:p w:rsidR="001D3A7F" w:rsidRPr="00362EF2" w:rsidRDefault="001D3A7F" w:rsidP="008E7A9F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 w:cs="仿宋"/>
                <w:color w:val="000000"/>
                <w:spacing w:val="-8"/>
                <w:sz w:val="24"/>
              </w:rPr>
            </w:pPr>
            <w:r w:rsidRPr="00362EF2">
              <w:rPr>
                <w:rFonts w:ascii="仿宋" w:eastAsia="仿宋" w:hAnsi="仿宋" w:cs="仿宋"/>
                <w:color w:val="000000"/>
                <w:spacing w:val="-8"/>
                <w:sz w:val="24"/>
              </w:rPr>
              <w:t>东直门医院</w:t>
            </w:r>
          </w:p>
        </w:tc>
      </w:tr>
      <w:tr w:rsidR="001D3A7F" w:rsidRPr="00362EF2" w:rsidTr="008E7A9F">
        <w:trPr>
          <w:trHeight w:val="907"/>
          <w:jc w:val="center"/>
        </w:trPr>
        <w:tc>
          <w:tcPr>
            <w:tcW w:w="3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3A7F" w:rsidRDefault="001D3A7F" w:rsidP="008E7A9F">
            <w:pPr>
              <w:widowControl/>
              <w:adjustRightInd w:val="0"/>
              <w:snapToGrid w:val="0"/>
              <w:textAlignment w:val="center"/>
              <w:rPr>
                <w:rFonts w:ascii="仿宋" w:eastAsia="仿宋" w:hAnsi="仿宋" w:cs="仿宋"/>
                <w:color w:val="000000"/>
                <w:spacing w:val="-8"/>
                <w:sz w:val="24"/>
              </w:rPr>
            </w:pPr>
            <w:r w:rsidRPr="00362EF2">
              <w:rPr>
                <w:rFonts w:ascii="仿宋" w:eastAsia="仿宋" w:hAnsi="仿宋" w:cs="仿宋"/>
                <w:color w:val="000000"/>
                <w:spacing w:val="-8"/>
                <w:sz w:val="24"/>
              </w:rPr>
              <w:t>配方颗粒剂量换算困局与</w:t>
            </w:r>
          </w:p>
          <w:p w:rsidR="001D3A7F" w:rsidRPr="00362EF2" w:rsidRDefault="001D3A7F" w:rsidP="008E7A9F">
            <w:pPr>
              <w:widowControl/>
              <w:adjustRightInd w:val="0"/>
              <w:snapToGrid w:val="0"/>
              <w:textAlignment w:val="center"/>
              <w:rPr>
                <w:rFonts w:ascii="仿宋" w:eastAsia="仿宋" w:hAnsi="仿宋" w:cs="仿宋"/>
                <w:color w:val="000000"/>
                <w:spacing w:val="-8"/>
                <w:sz w:val="24"/>
              </w:rPr>
            </w:pPr>
            <w:r w:rsidRPr="00362EF2">
              <w:rPr>
                <w:rFonts w:ascii="仿宋" w:eastAsia="仿宋" w:hAnsi="仿宋" w:cs="仿宋"/>
                <w:color w:val="000000"/>
                <w:spacing w:val="-8"/>
                <w:sz w:val="24"/>
              </w:rPr>
              <w:t>解决路径探索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3A7F" w:rsidRPr="00362EF2" w:rsidRDefault="001D3A7F" w:rsidP="008E7A9F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 w:cs="仿宋"/>
                <w:color w:val="000000"/>
                <w:spacing w:val="-8"/>
                <w:sz w:val="24"/>
              </w:rPr>
            </w:pPr>
            <w:r w:rsidRPr="00362EF2">
              <w:rPr>
                <w:rFonts w:ascii="仿宋" w:eastAsia="仿宋" w:hAnsi="仿宋" w:cs="仿宋"/>
                <w:color w:val="000000"/>
                <w:spacing w:val="-8"/>
                <w:sz w:val="24"/>
              </w:rPr>
              <w:t>姜清泉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3A7F" w:rsidRPr="00362EF2" w:rsidRDefault="001D3A7F" w:rsidP="008E7A9F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 w:cs="仿宋"/>
                <w:color w:val="000000"/>
                <w:spacing w:val="-8"/>
                <w:sz w:val="24"/>
              </w:rPr>
            </w:pPr>
            <w:r w:rsidRPr="00362EF2">
              <w:rPr>
                <w:rFonts w:ascii="仿宋" w:eastAsia="仿宋" w:hAnsi="仿宋" w:cs="仿宋"/>
                <w:color w:val="000000"/>
                <w:spacing w:val="-8"/>
                <w:sz w:val="24"/>
              </w:rPr>
              <w:t>成都中医药大学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3A7F" w:rsidRPr="00362EF2" w:rsidRDefault="001D3A7F" w:rsidP="008E7A9F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 w:cs="仿宋"/>
                <w:color w:val="000000"/>
                <w:spacing w:val="-8"/>
                <w:sz w:val="24"/>
              </w:rPr>
            </w:pPr>
            <w:r w:rsidRPr="00362EF2">
              <w:rPr>
                <w:rFonts w:ascii="仿宋" w:eastAsia="仿宋" w:hAnsi="仿宋" w:cs="仿宋"/>
                <w:color w:val="000000"/>
                <w:spacing w:val="-8"/>
                <w:sz w:val="24"/>
              </w:rPr>
              <w:t>郑</w:t>
            </w:r>
            <w:r w:rsidRPr="00362EF2">
              <w:rPr>
                <w:rFonts w:ascii="仿宋" w:eastAsia="仿宋" w:hAnsi="仿宋" w:cs="仿宋" w:hint="eastAsia"/>
                <w:color w:val="000000"/>
                <w:spacing w:val="-8"/>
                <w:sz w:val="24"/>
              </w:rPr>
              <w:t xml:space="preserve">  </w:t>
            </w:r>
            <w:r w:rsidRPr="00362EF2">
              <w:rPr>
                <w:rFonts w:ascii="仿宋" w:eastAsia="仿宋" w:hAnsi="仿宋" w:cs="仿宋"/>
                <w:color w:val="000000"/>
                <w:spacing w:val="-8"/>
                <w:sz w:val="24"/>
              </w:rPr>
              <w:t>川</w:t>
            </w:r>
          </w:p>
          <w:p w:rsidR="001D3A7F" w:rsidRPr="00362EF2" w:rsidRDefault="001D3A7F" w:rsidP="008E7A9F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 w:cs="仿宋"/>
                <w:color w:val="000000"/>
                <w:spacing w:val="-8"/>
                <w:sz w:val="24"/>
              </w:rPr>
            </w:pPr>
            <w:r w:rsidRPr="00362EF2">
              <w:rPr>
                <w:rFonts w:ascii="仿宋" w:eastAsia="仿宋" w:hAnsi="仿宋" w:cs="仿宋"/>
                <w:color w:val="000000"/>
                <w:spacing w:val="-8"/>
                <w:sz w:val="24"/>
              </w:rPr>
              <w:t>何莉莎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3A7F" w:rsidRDefault="001D3A7F" w:rsidP="008E7A9F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 w:cs="仿宋"/>
                <w:color w:val="000000"/>
                <w:spacing w:val="-8"/>
                <w:sz w:val="24"/>
              </w:rPr>
            </w:pPr>
            <w:r w:rsidRPr="00362EF2">
              <w:rPr>
                <w:rFonts w:ascii="仿宋" w:eastAsia="仿宋" w:hAnsi="仿宋" w:cs="仿宋"/>
                <w:color w:val="000000"/>
                <w:spacing w:val="-8"/>
                <w:sz w:val="24"/>
              </w:rPr>
              <w:t>成都中医药大学、成都中医药大学附属</w:t>
            </w:r>
          </w:p>
          <w:p w:rsidR="001D3A7F" w:rsidRPr="00362EF2" w:rsidRDefault="001D3A7F" w:rsidP="008E7A9F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 w:cs="仿宋"/>
                <w:color w:val="000000"/>
                <w:spacing w:val="-8"/>
                <w:sz w:val="24"/>
              </w:rPr>
            </w:pPr>
            <w:r w:rsidRPr="00362EF2">
              <w:rPr>
                <w:rFonts w:ascii="仿宋" w:eastAsia="仿宋" w:hAnsi="仿宋" w:cs="仿宋"/>
                <w:color w:val="000000"/>
                <w:spacing w:val="-8"/>
                <w:sz w:val="24"/>
              </w:rPr>
              <w:t>医院</w:t>
            </w:r>
          </w:p>
        </w:tc>
      </w:tr>
      <w:tr w:rsidR="001D3A7F" w:rsidRPr="00362EF2" w:rsidTr="008E7A9F">
        <w:trPr>
          <w:trHeight w:val="907"/>
          <w:jc w:val="center"/>
        </w:trPr>
        <w:tc>
          <w:tcPr>
            <w:tcW w:w="3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3A7F" w:rsidRDefault="001D3A7F" w:rsidP="008E7A9F">
            <w:pPr>
              <w:widowControl/>
              <w:adjustRightInd w:val="0"/>
              <w:snapToGrid w:val="0"/>
              <w:textAlignment w:val="center"/>
              <w:rPr>
                <w:rFonts w:ascii="仿宋" w:eastAsia="仿宋" w:hAnsi="仿宋" w:cs="仿宋"/>
                <w:color w:val="000000"/>
                <w:spacing w:val="-8"/>
                <w:sz w:val="24"/>
              </w:rPr>
            </w:pPr>
            <w:r w:rsidRPr="00362EF2">
              <w:rPr>
                <w:rFonts w:ascii="仿宋" w:eastAsia="仿宋" w:hAnsi="仿宋" w:cs="仿宋"/>
                <w:color w:val="000000"/>
                <w:spacing w:val="-8"/>
                <w:sz w:val="24"/>
              </w:rPr>
              <w:t>基于“诠释学”视域下的</w:t>
            </w:r>
          </w:p>
          <w:p w:rsidR="001D3A7F" w:rsidRPr="00362EF2" w:rsidRDefault="001D3A7F" w:rsidP="008E7A9F">
            <w:pPr>
              <w:widowControl/>
              <w:adjustRightInd w:val="0"/>
              <w:snapToGrid w:val="0"/>
              <w:textAlignment w:val="center"/>
              <w:rPr>
                <w:rFonts w:ascii="仿宋" w:eastAsia="仿宋" w:hAnsi="仿宋" w:cs="仿宋"/>
                <w:color w:val="000000"/>
                <w:spacing w:val="-8"/>
                <w:sz w:val="24"/>
              </w:rPr>
            </w:pPr>
            <w:r w:rsidRPr="00362EF2">
              <w:rPr>
                <w:rFonts w:ascii="仿宋" w:eastAsia="仿宋" w:hAnsi="仿宋" w:cs="仿宋"/>
                <w:color w:val="000000"/>
                <w:spacing w:val="-8"/>
                <w:sz w:val="24"/>
              </w:rPr>
              <w:t>五味理论流变探究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3A7F" w:rsidRPr="00362EF2" w:rsidRDefault="001D3A7F" w:rsidP="008E7A9F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 w:cs="仿宋"/>
                <w:color w:val="000000"/>
                <w:spacing w:val="-8"/>
                <w:sz w:val="24"/>
              </w:rPr>
            </w:pPr>
            <w:proofErr w:type="gramStart"/>
            <w:r w:rsidRPr="00362EF2">
              <w:rPr>
                <w:rFonts w:ascii="仿宋" w:eastAsia="仿宋" w:hAnsi="仿宋" w:cs="仿宋"/>
                <w:color w:val="000000"/>
                <w:spacing w:val="-8"/>
                <w:sz w:val="24"/>
              </w:rPr>
              <w:t>屈宏德</w:t>
            </w:r>
            <w:proofErr w:type="gram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3A7F" w:rsidRPr="00362EF2" w:rsidRDefault="001D3A7F" w:rsidP="008E7A9F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 w:cs="仿宋"/>
                <w:color w:val="000000"/>
                <w:spacing w:val="-8"/>
                <w:sz w:val="24"/>
              </w:rPr>
            </w:pPr>
            <w:r w:rsidRPr="00362EF2">
              <w:rPr>
                <w:rFonts w:ascii="仿宋" w:eastAsia="仿宋" w:hAnsi="仿宋" w:cs="仿宋"/>
                <w:color w:val="000000"/>
                <w:spacing w:val="-8"/>
                <w:sz w:val="24"/>
              </w:rPr>
              <w:t>上海中医药大学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3A7F" w:rsidRPr="00362EF2" w:rsidRDefault="001D3A7F" w:rsidP="008E7A9F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 w:cs="仿宋"/>
                <w:color w:val="000000"/>
                <w:spacing w:val="-8"/>
                <w:sz w:val="24"/>
              </w:rPr>
            </w:pPr>
            <w:r w:rsidRPr="00362EF2">
              <w:rPr>
                <w:rFonts w:ascii="仿宋" w:eastAsia="仿宋" w:hAnsi="仿宋" w:cs="仿宋"/>
                <w:color w:val="000000"/>
                <w:spacing w:val="-8"/>
                <w:sz w:val="24"/>
              </w:rPr>
              <w:t>尚</w:t>
            </w:r>
            <w:r w:rsidRPr="00362EF2">
              <w:rPr>
                <w:rFonts w:ascii="仿宋" w:eastAsia="仿宋" w:hAnsi="仿宋" w:cs="仿宋" w:hint="eastAsia"/>
                <w:color w:val="000000"/>
                <w:spacing w:val="-8"/>
                <w:sz w:val="24"/>
              </w:rPr>
              <w:t xml:space="preserve">  </w:t>
            </w:r>
            <w:r w:rsidRPr="00362EF2">
              <w:rPr>
                <w:rFonts w:ascii="仿宋" w:eastAsia="仿宋" w:hAnsi="仿宋" w:cs="仿宋"/>
                <w:color w:val="000000"/>
                <w:spacing w:val="-8"/>
                <w:sz w:val="24"/>
              </w:rPr>
              <w:t>力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3A7F" w:rsidRPr="00362EF2" w:rsidRDefault="001D3A7F" w:rsidP="008E7A9F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 w:cs="仿宋"/>
                <w:color w:val="000000"/>
                <w:spacing w:val="-8"/>
                <w:sz w:val="24"/>
              </w:rPr>
            </w:pPr>
            <w:r w:rsidRPr="00362EF2">
              <w:rPr>
                <w:rFonts w:ascii="仿宋" w:eastAsia="仿宋" w:hAnsi="仿宋" w:cs="仿宋"/>
                <w:color w:val="000000"/>
                <w:spacing w:val="-8"/>
                <w:sz w:val="24"/>
              </w:rPr>
              <w:t>上海中医药大学</w:t>
            </w:r>
          </w:p>
        </w:tc>
      </w:tr>
      <w:tr w:rsidR="001D3A7F" w:rsidRPr="00362EF2" w:rsidTr="008E7A9F">
        <w:trPr>
          <w:trHeight w:val="907"/>
          <w:jc w:val="center"/>
        </w:trPr>
        <w:tc>
          <w:tcPr>
            <w:tcW w:w="3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3A7F" w:rsidRPr="00362EF2" w:rsidRDefault="001D3A7F" w:rsidP="008E7A9F">
            <w:pPr>
              <w:widowControl/>
              <w:adjustRightInd w:val="0"/>
              <w:snapToGrid w:val="0"/>
              <w:textAlignment w:val="center"/>
              <w:rPr>
                <w:rFonts w:ascii="仿宋" w:eastAsia="仿宋" w:hAnsi="仿宋" w:cs="仿宋"/>
                <w:color w:val="000000"/>
                <w:spacing w:val="-8"/>
                <w:sz w:val="24"/>
              </w:rPr>
            </w:pPr>
            <w:r w:rsidRPr="00362EF2">
              <w:rPr>
                <w:rFonts w:ascii="仿宋" w:eastAsia="仿宋" w:hAnsi="仿宋" w:cs="仿宋"/>
                <w:color w:val="000000"/>
                <w:spacing w:val="-8"/>
                <w:sz w:val="24"/>
              </w:rPr>
              <w:t>状态辨证视域下退行性颈脊髓病</w:t>
            </w:r>
            <w:proofErr w:type="gramStart"/>
            <w:r w:rsidRPr="00362EF2">
              <w:rPr>
                <w:rFonts w:ascii="仿宋" w:eastAsia="仿宋" w:hAnsi="仿宋" w:cs="仿宋"/>
                <w:color w:val="000000"/>
                <w:spacing w:val="-8"/>
                <w:sz w:val="24"/>
              </w:rPr>
              <w:t>痹痿</w:t>
            </w:r>
            <w:proofErr w:type="gramEnd"/>
            <w:r w:rsidRPr="00362EF2">
              <w:rPr>
                <w:rFonts w:ascii="仿宋" w:eastAsia="仿宋" w:hAnsi="仿宋" w:cs="仿宋"/>
                <w:color w:val="000000"/>
                <w:spacing w:val="-8"/>
                <w:sz w:val="24"/>
              </w:rPr>
              <w:t>演变探析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3A7F" w:rsidRPr="00362EF2" w:rsidRDefault="001D3A7F" w:rsidP="008E7A9F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 w:cs="仿宋"/>
                <w:color w:val="000000"/>
                <w:spacing w:val="-8"/>
                <w:sz w:val="24"/>
              </w:rPr>
            </w:pPr>
            <w:r w:rsidRPr="00362EF2">
              <w:rPr>
                <w:rFonts w:ascii="仿宋" w:eastAsia="仿宋" w:hAnsi="仿宋" w:cs="仿宋"/>
                <w:color w:val="000000"/>
                <w:spacing w:val="-8"/>
                <w:sz w:val="24"/>
              </w:rPr>
              <w:t>许</w:t>
            </w:r>
            <w:r w:rsidRPr="00362EF2">
              <w:rPr>
                <w:rFonts w:ascii="仿宋" w:eastAsia="仿宋" w:hAnsi="仿宋" w:cs="仿宋" w:hint="eastAsia"/>
                <w:color w:val="000000"/>
                <w:spacing w:val="-8"/>
                <w:sz w:val="24"/>
              </w:rPr>
              <w:t xml:space="preserve">  </w:t>
            </w:r>
            <w:r w:rsidRPr="00362EF2">
              <w:rPr>
                <w:rFonts w:ascii="仿宋" w:eastAsia="仿宋" w:hAnsi="仿宋" w:cs="仿宋"/>
                <w:color w:val="000000"/>
                <w:spacing w:val="-8"/>
                <w:sz w:val="24"/>
              </w:rPr>
              <w:t>博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3A7F" w:rsidRDefault="001D3A7F" w:rsidP="008E7A9F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 w:cs="仿宋"/>
                <w:color w:val="000000"/>
                <w:spacing w:val="-8"/>
                <w:sz w:val="24"/>
              </w:rPr>
            </w:pPr>
            <w:r w:rsidRPr="00362EF2">
              <w:rPr>
                <w:rFonts w:ascii="仿宋" w:eastAsia="仿宋" w:hAnsi="仿宋" w:cs="仿宋"/>
                <w:color w:val="000000"/>
                <w:spacing w:val="-8"/>
                <w:sz w:val="24"/>
              </w:rPr>
              <w:t>中国中医科学院</w:t>
            </w:r>
          </w:p>
          <w:p w:rsidR="001D3A7F" w:rsidRPr="00362EF2" w:rsidRDefault="001D3A7F" w:rsidP="008E7A9F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 w:cs="仿宋"/>
                <w:color w:val="000000"/>
                <w:spacing w:val="-8"/>
                <w:sz w:val="24"/>
              </w:rPr>
            </w:pPr>
            <w:r w:rsidRPr="00362EF2">
              <w:rPr>
                <w:rFonts w:ascii="仿宋" w:eastAsia="仿宋" w:hAnsi="仿宋" w:cs="仿宋"/>
                <w:color w:val="000000"/>
                <w:spacing w:val="-8"/>
                <w:sz w:val="24"/>
              </w:rPr>
              <w:t>望京医院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3A7F" w:rsidRPr="00362EF2" w:rsidRDefault="001D3A7F" w:rsidP="008E7A9F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 w:cs="仿宋"/>
                <w:color w:val="000000"/>
                <w:spacing w:val="-8"/>
                <w:sz w:val="24"/>
              </w:rPr>
            </w:pPr>
            <w:r w:rsidRPr="00362EF2">
              <w:rPr>
                <w:rFonts w:ascii="仿宋" w:eastAsia="仿宋" w:hAnsi="仿宋" w:cs="仿宋"/>
                <w:color w:val="000000"/>
                <w:spacing w:val="-8"/>
                <w:sz w:val="24"/>
              </w:rPr>
              <w:t>银</w:t>
            </w:r>
            <w:r w:rsidRPr="00362EF2">
              <w:rPr>
                <w:rFonts w:ascii="仿宋" w:eastAsia="仿宋" w:hAnsi="仿宋" w:cs="仿宋" w:hint="eastAsia"/>
                <w:color w:val="000000"/>
                <w:spacing w:val="-8"/>
                <w:sz w:val="24"/>
              </w:rPr>
              <w:t xml:space="preserve">  </w:t>
            </w:r>
            <w:r w:rsidRPr="00362EF2">
              <w:rPr>
                <w:rFonts w:ascii="仿宋" w:eastAsia="仿宋" w:hAnsi="仿宋" w:cs="仿宋"/>
                <w:color w:val="000000"/>
                <w:spacing w:val="-8"/>
                <w:sz w:val="24"/>
              </w:rPr>
              <w:t>河</w:t>
            </w:r>
          </w:p>
          <w:p w:rsidR="001D3A7F" w:rsidRPr="00362EF2" w:rsidRDefault="001D3A7F" w:rsidP="008E7A9F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 w:cs="仿宋"/>
                <w:color w:val="000000"/>
                <w:spacing w:val="-8"/>
                <w:sz w:val="24"/>
              </w:rPr>
            </w:pPr>
            <w:r w:rsidRPr="00362EF2">
              <w:rPr>
                <w:rFonts w:ascii="仿宋" w:eastAsia="仿宋" w:hAnsi="仿宋" w:cs="仿宋"/>
                <w:color w:val="000000"/>
                <w:spacing w:val="-8"/>
                <w:sz w:val="24"/>
              </w:rPr>
              <w:t>朱立国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3A7F" w:rsidRDefault="001D3A7F" w:rsidP="008E7A9F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 w:cs="仿宋"/>
                <w:color w:val="000000"/>
                <w:spacing w:val="-8"/>
                <w:sz w:val="24"/>
              </w:rPr>
            </w:pPr>
            <w:r w:rsidRPr="00362EF2">
              <w:rPr>
                <w:rFonts w:ascii="仿宋" w:eastAsia="仿宋" w:hAnsi="仿宋" w:cs="仿宋"/>
                <w:color w:val="000000"/>
                <w:spacing w:val="-8"/>
                <w:sz w:val="24"/>
              </w:rPr>
              <w:t>中国中医科学院</w:t>
            </w:r>
          </w:p>
          <w:p w:rsidR="001D3A7F" w:rsidRPr="00362EF2" w:rsidRDefault="001D3A7F" w:rsidP="008E7A9F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 w:cs="仿宋"/>
                <w:color w:val="000000"/>
                <w:spacing w:val="-8"/>
                <w:sz w:val="24"/>
              </w:rPr>
            </w:pPr>
            <w:r w:rsidRPr="00362EF2">
              <w:rPr>
                <w:rFonts w:ascii="仿宋" w:eastAsia="仿宋" w:hAnsi="仿宋" w:cs="仿宋"/>
                <w:color w:val="000000"/>
                <w:spacing w:val="-8"/>
                <w:sz w:val="24"/>
              </w:rPr>
              <w:t>望京医院</w:t>
            </w:r>
          </w:p>
        </w:tc>
      </w:tr>
      <w:tr w:rsidR="001D3A7F" w:rsidRPr="00362EF2" w:rsidTr="008E7A9F">
        <w:trPr>
          <w:trHeight w:val="907"/>
          <w:jc w:val="center"/>
        </w:trPr>
        <w:tc>
          <w:tcPr>
            <w:tcW w:w="3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3A7F" w:rsidRPr="00362EF2" w:rsidRDefault="001D3A7F" w:rsidP="008E7A9F">
            <w:pPr>
              <w:widowControl/>
              <w:adjustRightInd w:val="0"/>
              <w:snapToGrid w:val="0"/>
              <w:textAlignment w:val="center"/>
              <w:rPr>
                <w:rFonts w:ascii="仿宋" w:eastAsia="仿宋" w:hAnsi="仿宋" w:cs="仿宋"/>
                <w:color w:val="000000"/>
                <w:spacing w:val="-8"/>
                <w:sz w:val="24"/>
              </w:rPr>
            </w:pPr>
            <w:r w:rsidRPr="00362EF2">
              <w:rPr>
                <w:rFonts w:ascii="仿宋" w:eastAsia="仿宋" w:hAnsi="仿宋" w:cs="仿宋"/>
                <w:color w:val="000000"/>
                <w:spacing w:val="-8"/>
                <w:sz w:val="24"/>
              </w:rPr>
              <w:t>基于病</w:t>
            </w:r>
            <w:proofErr w:type="gramStart"/>
            <w:r w:rsidRPr="00362EF2">
              <w:rPr>
                <w:rFonts w:ascii="仿宋" w:eastAsia="仿宋" w:hAnsi="仿宋" w:cs="仿宋"/>
                <w:color w:val="000000"/>
                <w:spacing w:val="-8"/>
                <w:sz w:val="24"/>
              </w:rPr>
              <w:t>证机元的因机证语义</w:t>
            </w:r>
            <w:proofErr w:type="gramEnd"/>
            <w:r w:rsidRPr="00362EF2">
              <w:rPr>
                <w:rFonts w:ascii="仿宋" w:eastAsia="仿宋" w:hAnsi="仿宋" w:cs="仿宋"/>
                <w:color w:val="000000"/>
                <w:spacing w:val="-8"/>
                <w:sz w:val="24"/>
              </w:rPr>
              <w:t>链条本体构建研究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3A7F" w:rsidRPr="00362EF2" w:rsidRDefault="001D3A7F" w:rsidP="008E7A9F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 w:cs="仿宋"/>
                <w:color w:val="000000"/>
                <w:spacing w:val="-8"/>
                <w:sz w:val="24"/>
              </w:rPr>
            </w:pPr>
            <w:r w:rsidRPr="00362EF2">
              <w:rPr>
                <w:rFonts w:ascii="仿宋" w:eastAsia="仿宋" w:hAnsi="仿宋" w:cs="仿宋"/>
                <w:color w:val="000000"/>
                <w:spacing w:val="-8"/>
                <w:sz w:val="24"/>
              </w:rPr>
              <w:t>姚克宇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3A7F" w:rsidRDefault="001D3A7F" w:rsidP="008E7A9F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 w:cs="仿宋"/>
                <w:color w:val="000000"/>
                <w:spacing w:val="-8"/>
                <w:sz w:val="24"/>
              </w:rPr>
            </w:pPr>
            <w:r w:rsidRPr="00362EF2">
              <w:rPr>
                <w:rFonts w:ascii="仿宋" w:eastAsia="仿宋" w:hAnsi="仿宋" w:cs="仿宋"/>
                <w:color w:val="000000"/>
                <w:spacing w:val="-8"/>
                <w:sz w:val="24"/>
              </w:rPr>
              <w:t>中国中医科学院</w:t>
            </w:r>
          </w:p>
          <w:p w:rsidR="001D3A7F" w:rsidRPr="00362EF2" w:rsidRDefault="001D3A7F" w:rsidP="008E7A9F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 w:cs="仿宋"/>
                <w:color w:val="000000"/>
                <w:spacing w:val="-8"/>
                <w:sz w:val="24"/>
              </w:rPr>
            </w:pPr>
            <w:r w:rsidRPr="00362EF2">
              <w:rPr>
                <w:rFonts w:ascii="仿宋" w:eastAsia="仿宋" w:hAnsi="仿宋" w:cs="仿宋"/>
                <w:color w:val="000000"/>
                <w:spacing w:val="-8"/>
                <w:sz w:val="24"/>
              </w:rPr>
              <w:t>中医药信息研究所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3A7F" w:rsidRPr="00362EF2" w:rsidRDefault="001D3A7F" w:rsidP="008E7A9F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 w:cs="仿宋"/>
                <w:color w:val="000000"/>
                <w:spacing w:val="-8"/>
                <w:sz w:val="24"/>
              </w:rPr>
            </w:pPr>
            <w:r w:rsidRPr="00362EF2">
              <w:rPr>
                <w:rFonts w:ascii="仿宋" w:eastAsia="仿宋" w:hAnsi="仿宋" w:cs="仿宋"/>
                <w:color w:val="000000"/>
                <w:spacing w:val="-8"/>
                <w:sz w:val="24"/>
              </w:rPr>
              <w:t>朱</w:t>
            </w:r>
            <w:r w:rsidRPr="00362EF2">
              <w:rPr>
                <w:rFonts w:ascii="仿宋" w:eastAsia="仿宋" w:hAnsi="仿宋" w:cs="仿宋" w:hint="eastAsia"/>
                <w:color w:val="000000"/>
                <w:spacing w:val="-8"/>
                <w:sz w:val="24"/>
              </w:rPr>
              <w:t xml:space="preserve">  </w:t>
            </w:r>
            <w:proofErr w:type="gramStart"/>
            <w:r w:rsidRPr="00362EF2">
              <w:rPr>
                <w:rFonts w:ascii="仿宋" w:eastAsia="仿宋" w:hAnsi="仿宋" w:cs="仿宋"/>
                <w:color w:val="000000"/>
                <w:spacing w:val="-8"/>
                <w:sz w:val="24"/>
              </w:rPr>
              <w:t>彦</w:t>
            </w:r>
            <w:proofErr w:type="gramEnd"/>
          </w:p>
          <w:p w:rsidR="001D3A7F" w:rsidRPr="00362EF2" w:rsidRDefault="001D3A7F" w:rsidP="008E7A9F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 w:cs="仿宋"/>
                <w:color w:val="000000"/>
                <w:spacing w:val="-8"/>
                <w:sz w:val="24"/>
              </w:rPr>
            </w:pPr>
            <w:r w:rsidRPr="00362EF2">
              <w:rPr>
                <w:rFonts w:ascii="仿宋" w:eastAsia="仿宋" w:hAnsi="仿宋" w:cs="仿宋"/>
                <w:color w:val="000000"/>
                <w:spacing w:val="-8"/>
                <w:sz w:val="24"/>
              </w:rPr>
              <w:t>刘丽红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3A7F" w:rsidRDefault="001D3A7F" w:rsidP="008E7A9F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 w:cs="仿宋"/>
                <w:color w:val="000000"/>
                <w:spacing w:val="-8"/>
                <w:sz w:val="24"/>
              </w:rPr>
            </w:pPr>
            <w:r w:rsidRPr="00362EF2">
              <w:rPr>
                <w:rFonts w:ascii="仿宋" w:eastAsia="仿宋" w:hAnsi="仿宋" w:cs="仿宋"/>
                <w:color w:val="000000"/>
                <w:spacing w:val="-8"/>
                <w:sz w:val="24"/>
              </w:rPr>
              <w:t>中国中医科学院</w:t>
            </w:r>
          </w:p>
          <w:p w:rsidR="001D3A7F" w:rsidRPr="00362EF2" w:rsidRDefault="001D3A7F" w:rsidP="008E7A9F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 w:cs="仿宋"/>
                <w:color w:val="000000"/>
                <w:spacing w:val="-8"/>
                <w:sz w:val="24"/>
              </w:rPr>
            </w:pPr>
            <w:r w:rsidRPr="00362EF2">
              <w:rPr>
                <w:rFonts w:ascii="仿宋" w:eastAsia="仿宋" w:hAnsi="仿宋" w:cs="仿宋"/>
                <w:color w:val="000000"/>
                <w:spacing w:val="-8"/>
                <w:sz w:val="24"/>
              </w:rPr>
              <w:t>中医药信息研究所</w:t>
            </w:r>
          </w:p>
        </w:tc>
      </w:tr>
      <w:tr w:rsidR="001D3A7F" w:rsidRPr="00362EF2" w:rsidTr="008E7A9F">
        <w:trPr>
          <w:trHeight w:val="907"/>
          <w:jc w:val="center"/>
        </w:trPr>
        <w:tc>
          <w:tcPr>
            <w:tcW w:w="3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3A7F" w:rsidRPr="00362EF2" w:rsidRDefault="001D3A7F" w:rsidP="008E7A9F">
            <w:pPr>
              <w:widowControl/>
              <w:adjustRightInd w:val="0"/>
              <w:snapToGrid w:val="0"/>
              <w:textAlignment w:val="center"/>
              <w:rPr>
                <w:rFonts w:ascii="仿宋" w:eastAsia="仿宋" w:hAnsi="仿宋" w:cs="仿宋"/>
                <w:color w:val="000000"/>
                <w:spacing w:val="-8"/>
                <w:sz w:val="24"/>
              </w:rPr>
            </w:pPr>
            <w:r w:rsidRPr="00362EF2">
              <w:rPr>
                <w:rFonts w:ascii="仿宋" w:eastAsia="仿宋" w:hAnsi="仿宋" w:cs="仿宋"/>
                <w:color w:val="000000"/>
                <w:spacing w:val="-8"/>
                <w:sz w:val="24"/>
              </w:rPr>
              <w:t>从感知同步到意图耦合推拿气至的脑</w:t>
            </w:r>
            <w:proofErr w:type="gramStart"/>
            <w:r w:rsidRPr="00362EF2">
              <w:rPr>
                <w:rFonts w:ascii="仿宋" w:eastAsia="仿宋" w:hAnsi="仿宋" w:cs="仿宋"/>
                <w:color w:val="000000"/>
                <w:spacing w:val="-8"/>
                <w:sz w:val="24"/>
              </w:rPr>
              <w:t>间机制</w:t>
            </w:r>
            <w:proofErr w:type="gramEnd"/>
            <w:r w:rsidRPr="00362EF2">
              <w:rPr>
                <w:rFonts w:ascii="仿宋" w:eastAsia="仿宋" w:hAnsi="仿宋" w:cs="仿宋"/>
                <w:color w:val="000000"/>
                <w:spacing w:val="-8"/>
                <w:sz w:val="24"/>
              </w:rPr>
              <w:t>述评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3A7F" w:rsidRPr="00362EF2" w:rsidRDefault="001D3A7F" w:rsidP="008E7A9F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 w:cs="仿宋"/>
                <w:color w:val="000000"/>
                <w:spacing w:val="-8"/>
                <w:sz w:val="24"/>
              </w:rPr>
            </w:pPr>
            <w:proofErr w:type="gramStart"/>
            <w:r w:rsidRPr="00362EF2">
              <w:rPr>
                <w:rFonts w:ascii="仿宋" w:eastAsia="仿宋" w:hAnsi="仿宋" w:cs="仿宋"/>
                <w:color w:val="000000"/>
                <w:spacing w:val="-8"/>
                <w:sz w:val="24"/>
              </w:rPr>
              <w:t>于长禾</w:t>
            </w:r>
            <w:proofErr w:type="gram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3A7F" w:rsidRDefault="001D3A7F" w:rsidP="008E7A9F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 w:cs="仿宋"/>
                <w:color w:val="000000"/>
                <w:spacing w:val="-8"/>
                <w:sz w:val="24"/>
              </w:rPr>
            </w:pPr>
            <w:r w:rsidRPr="00362EF2">
              <w:rPr>
                <w:rFonts w:ascii="仿宋" w:eastAsia="仿宋" w:hAnsi="仿宋" w:cs="仿宋"/>
                <w:color w:val="000000"/>
                <w:spacing w:val="-8"/>
                <w:sz w:val="24"/>
              </w:rPr>
              <w:t>北京中医药大学</w:t>
            </w:r>
          </w:p>
          <w:p w:rsidR="001D3A7F" w:rsidRPr="00362EF2" w:rsidRDefault="001D3A7F" w:rsidP="008E7A9F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 w:cs="仿宋"/>
                <w:color w:val="000000"/>
                <w:spacing w:val="-8"/>
                <w:sz w:val="24"/>
              </w:rPr>
            </w:pPr>
            <w:r w:rsidRPr="00362EF2">
              <w:rPr>
                <w:rFonts w:ascii="仿宋" w:eastAsia="仿宋" w:hAnsi="仿宋" w:cs="仿宋"/>
                <w:color w:val="000000"/>
                <w:spacing w:val="-8"/>
                <w:sz w:val="24"/>
              </w:rPr>
              <w:t>东直门医院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3A7F" w:rsidRPr="00362EF2" w:rsidRDefault="001D3A7F" w:rsidP="008E7A9F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 w:cs="仿宋"/>
                <w:color w:val="000000"/>
                <w:spacing w:val="-8"/>
                <w:sz w:val="24"/>
              </w:rPr>
            </w:pPr>
            <w:r w:rsidRPr="00362EF2">
              <w:rPr>
                <w:rFonts w:ascii="仿宋" w:eastAsia="仿宋" w:hAnsi="仿宋" w:cs="仿宋"/>
                <w:color w:val="000000"/>
                <w:spacing w:val="-8"/>
                <w:sz w:val="24"/>
              </w:rPr>
              <w:t>孙亚男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3A7F" w:rsidRDefault="001D3A7F" w:rsidP="008E7A9F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 w:cs="仿宋"/>
                <w:color w:val="000000"/>
                <w:spacing w:val="-8"/>
                <w:sz w:val="24"/>
              </w:rPr>
            </w:pPr>
            <w:r w:rsidRPr="00362EF2">
              <w:rPr>
                <w:rFonts w:ascii="仿宋" w:eastAsia="仿宋" w:hAnsi="仿宋" w:cs="仿宋"/>
                <w:color w:val="000000"/>
                <w:spacing w:val="-8"/>
                <w:sz w:val="24"/>
              </w:rPr>
              <w:t>首都医科大学</w:t>
            </w:r>
          </w:p>
          <w:p w:rsidR="001D3A7F" w:rsidRPr="00362EF2" w:rsidRDefault="001D3A7F" w:rsidP="008E7A9F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 w:cs="仿宋"/>
                <w:color w:val="000000"/>
                <w:spacing w:val="-8"/>
                <w:sz w:val="24"/>
              </w:rPr>
            </w:pPr>
            <w:r w:rsidRPr="00362EF2">
              <w:rPr>
                <w:rFonts w:ascii="仿宋" w:eastAsia="仿宋" w:hAnsi="仿宋" w:cs="仿宋"/>
                <w:color w:val="000000"/>
                <w:spacing w:val="-8"/>
                <w:sz w:val="24"/>
              </w:rPr>
              <w:t>宣武医院</w:t>
            </w:r>
          </w:p>
        </w:tc>
      </w:tr>
      <w:tr w:rsidR="001D3A7F" w:rsidRPr="00362EF2" w:rsidTr="008E7A9F">
        <w:trPr>
          <w:trHeight w:val="907"/>
          <w:jc w:val="center"/>
        </w:trPr>
        <w:tc>
          <w:tcPr>
            <w:tcW w:w="3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3A7F" w:rsidRPr="00362EF2" w:rsidRDefault="001D3A7F" w:rsidP="008E7A9F">
            <w:pPr>
              <w:widowControl/>
              <w:adjustRightInd w:val="0"/>
              <w:snapToGrid w:val="0"/>
              <w:textAlignment w:val="center"/>
              <w:rPr>
                <w:rFonts w:ascii="仿宋" w:eastAsia="仿宋" w:hAnsi="仿宋" w:cs="仿宋"/>
                <w:color w:val="000000"/>
                <w:spacing w:val="-8"/>
                <w:sz w:val="24"/>
              </w:rPr>
            </w:pPr>
            <w:proofErr w:type="gramStart"/>
            <w:r w:rsidRPr="00362EF2">
              <w:rPr>
                <w:rFonts w:ascii="仿宋" w:eastAsia="仿宋" w:hAnsi="仿宋" w:cs="仿宋"/>
                <w:color w:val="000000"/>
                <w:spacing w:val="-8"/>
                <w:sz w:val="24"/>
              </w:rPr>
              <w:t>肌少症</w:t>
            </w:r>
            <w:proofErr w:type="gramEnd"/>
            <w:r w:rsidRPr="00362EF2">
              <w:rPr>
                <w:rFonts w:ascii="仿宋" w:eastAsia="仿宋" w:hAnsi="仿宋" w:cs="仿宋"/>
                <w:color w:val="000000"/>
                <w:spacing w:val="-8"/>
                <w:sz w:val="24"/>
              </w:rPr>
              <w:t>导向的</w:t>
            </w:r>
            <w:proofErr w:type="gramStart"/>
            <w:r w:rsidRPr="00362EF2">
              <w:rPr>
                <w:rFonts w:ascii="仿宋" w:eastAsia="仿宋" w:hAnsi="仿宋" w:cs="仿宋"/>
                <w:color w:val="000000"/>
                <w:spacing w:val="-8"/>
                <w:sz w:val="24"/>
              </w:rPr>
              <w:t>老年共病</w:t>
            </w:r>
            <w:proofErr w:type="gramEnd"/>
            <w:r w:rsidRPr="00362EF2">
              <w:rPr>
                <w:rFonts w:ascii="仿宋" w:eastAsia="仿宋" w:hAnsi="仿宋" w:cs="仿宋"/>
                <w:color w:val="000000"/>
                <w:spacing w:val="-8"/>
                <w:sz w:val="24"/>
              </w:rPr>
              <w:t>中医药共防共治策略构建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3A7F" w:rsidRPr="00362EF2" w:rsidRDefault="001D3A7F" w:rsidP="008E7A9F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 w:cs="仿宋"/>
                <w:color w:val="000000"/>
                <w:spacing w:val="-8"/>
                <w:sz w:val="24"/>
              </w:rPr>
            </w:pPr>
            <w:r w:rsidRPr="00362EF2">
              <w:rPr>
                <w:rFonts w:ascii="仿宋" w:eastAsia="仿宋" w:hAnsi="仿宋" w:cs="仿宋"/>
                <w:color w:val="000000"/>
                <w:spacing w:val="-8"/>
                <w:sz w:val="24"/>
              </w:rPr>
              <w:t>张</w:t>
            </w:r>
            <w:proofErr w:type="gramStart"/>
            <w:r w:rsidRPr="00362EF2">
              <w:rPr>
                <w:rFonts w:ascii="仿宋" w:eastAsia="仿宋" w:hAnsi="仿宋" w:cs="仿宋"/>
                <w:color w:val="000000"/>
                <w:spacing w:val="-8"/>
                <w:sz w:val="24"/>
              </w:rPr>
              <w:t>浩</w:t>
            </w:r>
            <w:proofErr w:type="gramEnd"/>
            <w:r w:rsidRPr="00362EF2">
              <w:rPr>
                <w:rFonts w:ascii="仿宋" w:eastAsia="仿宋" w:hAnsi="仿宋" w:cs="仿宋"/>
                <w:color w:val="000000"/>
                <w:spacing w:val="-8"/>
                <w:sz w:val="24"/>
              </w:rPr>
              <w:t>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3A7F" w:rsidRDefault="001D3A7F" w:rsidP="008E7A9F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 w:cs="仿宋"/>
                <w:color w:val="000000"/>
                <w:spacing w:val="-8"/>
                <w:sz w:val="24"/>
              </w:rPr>
            </w:pPr>
            <w:r w:rsidRPr="00362EF2">
              <w:rPr>
                <w:rFonts w:ascii="仿宋" w:eastAsia="仿宋" w:hAnsi="仿宋" w:cs="仿宋"/>
                <w:color w:val="000000"/>
                <w:spacing w:val="-8"/>
                <w:sz w:val="24"/>
              </w:rPr>
              <w:t>天津中医药大学</w:t>
            </w:r>
          </w:p>
          <w:p w:rsidR="001D3A7F" w:rsidRPr="00362EF2" w:rsidRDefault="001D3A7F" w:rsidP="008E7A9F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 w:cs="仿宋"/>
                <w:color w:val="000000"/>
                <w:spacing w:val="-8"/>
                <w:sz w:val="24"/>
              </w:rPr>
            </w:pPr>
            <w:r w:rsidRPr="00362EF2">
              <w:rPr>
                <w:rFonts w:ascii="仿宋" w:eastAsia="仿宋" w:hAnsi="仿宋" w:cs="仿宋"/>
                <w:color w:val="000000"/>
                <w:spacing w:val="-8"/>
                <w:sz w:val="24"/>
              </w:rPr>
              <w:t>第一附属医院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3A7F" w:rsidRPr="00362EF2" w:rsidRDefault="001D3A7F" w:rsidP="008E7A9F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 w:cs="仿宋"/>
                <w:color w:val="000000"/>
                <w:spacing w:val="-8"/>
                <w:sz w:val="24"/>
              </w:rPr>
            </w:pPr>
            <w:r w:rsidRPr="00362EF2">
              <w:rPr>
                <w:rFonts w:ascii="仿宋" w:eastAsia="仿宋" w:hAnsi="仿宋" w:cs="仿宋"/>
                <w:color w:val="000000"/>
                <w:spacing w:val="-8"/>
                <w:sz w:val="24"/>
              </w:rPr>
              <w:t>吕仕超</w:t>
            </w:r>
          </w:p>
          <w:p w:rsidR="001D3A7F" w:rsidRPr="00362EF2" w:rsidRDefault="001D3A7F" w:rsidP="008E7A9F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 w:cs="仿宋"/>
                <w:color w:val="000000"/>
                <w:spacing w:val="-8"/>
                <w:sz w:val="24"/>
              </w:rPr>
            </w:pPr>
            <w:proofErr w:type="gramStart"/>
            <w:r w:rsidRPr="00362EF2">
              <w:rPr>
                <w:rFonts w:ascii="仿宋" w:eastAsia="仿宋" w:hAnsi="仿宋" w:cs="仿宋"/>
                <w:color w:val="000000"/>
                <w:spacing w:val="-8"/>
                <w:sz w:val="24"/>
              </w:rPr>
              <w:t>商洪才</w:t>
            </w:r>
            <w:proofErr w:type="gramEnd"/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3A7F" w:rsidRPr="00362EF2" w:rsidRDefault="001D3A7F" w:rsidP="008E7A9F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 w:cs="仿宋"/>
                <w:color w:val="000000"/>
                <w:spacing w:val="-8"/>
                <w:sz w:val="24"/>
              </w:rPr>
            </w:pPr>
            <w:r w:rsidRPr="00362EF2">
              <w:rPr>
                <w:rFonts w:ascii="仿宋" w:eastAsia="仿宋" w:hAnsi="仿宋" w:cs="仿宋"/>
                <w:color w:val="000000"/>
                <w:spacing w:val="-8"/>
                <w:sz w:val="24"/>
              </w:rPr>
              <w:t>天津中医药大学第一附属医院</w:t>
            </w:r>
            <w:r>
              <w:rPr>
                <w:rFonts w:ascii="仿宋" w:eastAsia="仿宋" w:hAnsi="仿宋" w:cs="仿宋" w:hint="eastAsia"/>
                <w:color w:val="000000"/>
                <w:spacing w:val="-8"/>
                <w:sz w:val="24"/>
              </w:rPr>
              <w:t>、</w:t>
            </w:r>
            <w:r w:rsidRPr="00362EF2">
              <w:rPr>
                <w:rFonts w:ascii="仿宋" w:eastAsia="仿宋" w:hAnsi="仿宋" w:cs="仿宋"/>
                <w:color w:val="000000"/>
                <w:spacing w:val="-8"/>
                <w:sz w:val="24"/>
              </w:rPr>
              <w:t>北京中医药大学东方医院</w:t>
            </w:r>
          </w:p>
        </w:tc>
      </w:tr>
      <w:tr w:rsidR="001D3A7F" w:rsidRPr="00362EF2" w:rsidTr="008E7A9F">
        <w:trPr>
          <w:trHeight w:val="907"/>
          <w:jc w:val="center"/>
        </w:trPr>
        <w:tc>
          <w:tcPr>
            <w:tcW w:w="3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3A7F" w:rsidRDefault="001D3A7F" w:rsidP="008E7A9F">
            <w:pPr>
              <w:widowControl/>
              <w:adjustRightInd w:val="0"/>
              <w:snapToGrid w:val="0"/>
              <w:textAlignment w:val="center"/>
              <w:rPr>
                <w:rFonts w:ascii="仿宋" w:eastAsia="仿宋" w:hAnsi="仿宋" w:cs="仿宋"/>
                <w:color w:val="000000"/>
                <w:spacing w:val="-8"/>
                <w:sz w:val="24"/>
              </w:rPr>
            </w:pPr>
            <w:r w:rsidRPr="00362EF2">
              <w:rPr>
                <w:rFonts w:ascii="仿宋" w:eastAsia="仿宋" w:hAnsi="仿宋" w:cs="仿宋"/>
                <w:color w:val="000000"/>
                <w:spacing w:val="-8"/>
                <w:sz w:val="24"/>
              </w:rPr>
              <w:t>“异病同治”视域</w:t>
            </w:r>
            <w:proofErr w:type="gramStart"/>
            <w:r w:rsidRPr="00362EF2">
              <w:rPr>
                <w:rFonts w:ascii="仿宋" w:eastAsia="仿宋" w:hAnsi="仿宋" w:cs="仿宋"/>
                <w:color w:val="000000"/>
                <w:spacing w:val="-8"/>
                <w:sz w:val="24"/>
              </w:rPr>
              <w:t>下共病诊疗</w:t>
            </w:r>
            <w:proofErr w:type="gramEnd"/>
            <w:r w:rsidRPr="00362EF2">
              <w:rPr>
                <w:rFonts w:ascii="仿宋" w:eastAsia="仿宋" w:hAnsi="仿宋" w:cs="仿宋"/>
                <w:color w:val="000000"/>
                <w:spacing w:val="-8"/>
                <w:sz w:val="24"/>
              </w:rPr>
              <w:t>的中医内涵及逍遥散的</w:t>
            </w:r>
          </w:p>
          <w:p w:rsidR="001D3A7F" w:rsidRPr="00362EF2" w:rsidRDefault="001D3A7F" w:rsidP="008E7A9F">
            <w:pPr>
              <w:widowControl/>
              <w:adjustRightInd w:val="0"/>
              <w:snapToGrid w:val="0"/>
              <w:textAlignment w:val="center"/>
              <w:rPr>
                <w:rFonts w:ascii="仿宋" w:eastAsia="仿宋" w:hAnsi="仿宋" w:cs="仿宋"/>
                <w:color w:val="000000"/>
                <w:spacing w:val="-8"/>
                <w:sz w:val="24"/>
              </w:rPr>
            </w:pPr>
            <w:r w:rsidRPr="00362EF2">
              <w:rPr>
                <w:rFonts w:ascii="仿宋" w:eastAsia="仿宋" w:hAnsi="仿宋" w:cs="仿宋"/>
                <w:color w:val="000000"/>
                <w:spacing w:val="-8"/>
                <w:sz w:val="24"/>
              </w:rPr>
              <w:t>干预机制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3A7F" w:rsidRPr="00362EF2" w:rsidRDefault="001D3A7F" w:rsidP="008E7A9F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 w:cs="仿宋"/>
                <w:color w:val="000000"/>
                <w:spacing w:val="-8"/>
                <w:sz w:val="24"/>
              </w:rPr>
            </w:pPr>
            <w:r w:rsidRPr="00362EF2">
              <w:rPr>
                <w:rFonts w:ascii="仿宋" w:eastAsia="仿宋" w:hAnsi="仿宋" w:cs="仿宋"/>
                <w:color w:val="000000"/>
                <w:spacing w:val="-8"/>
                <w:sz w:val="24"/>
              </w:rPr>
              <w:t>朱文俊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3A7F" w:rsidRPr="00362EF2" w:rsidRDefault="001D3A7F" w:rsidP="008E7A9F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 w:cs="仿宋"/>
                <w:color w:val="000000"/>
                <w:spacing w:val="-8"/>
                <w:sz w:val="24"/>
              </w:rPr>
            </w:pPr>
            <w:r w:rsidRPr="00362EF2">
              <w:rPr>
                <w:rFonts w:ascii="仿宋" w:eastAsia="仿宋" w:hAnsi="仿宋" w:cs="仿宋"/>
                <w:color w:val="000000"/>
                <w:spacing w:val="-8"/>
                <w:sz w:val="24"/>
              </w:rPr>
              <w:t>暨南大学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3A7F" w:rsidRPr="00362EF2" w:rsidRDefault="001D3A7F" w:rsidP="008E7A9F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 w:cs="仿宋"/>
                <w:color w:val="000000"/>
                <w:spacing w:val="-8"/>
                <w:sz w:val="24"/>
              </w:rPr>
            </w:pPr>
            <w:r w:rsidRPr="00362EF2">
              <w:rPr>
                <w:rFonts w:ascii="仿宋" w:eastAsia="仿宋" w:hAnsi="仿宋" w:cs="仿宋"/>
                <w:color w:val="000000"/>
                <w:spacing w:val="-8"/>
                <w:sz w:val="24"/>
              </w:rPr>
              <w:t>陈家旭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3A7F" w:rsidRPr="00362EF2" w:rsidRDefault="001D3A7F" w:rsidP="008E7A9F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 w:cs="仿宋"/>
                <w:color w:val="000000"/>
                <w:spacing w:val="-8"/>
                <w:sz w:val="24"/>
              </w:rPr>
            </w:pPr>
            <w:r w:rsidRPr="00362EF2">
              <w:rPr>
                <w:rFonts w:ascii="仿宋" w:eastAsia="仿宋" w:hAnsi="仿宋" w:cs="仿宋"/>
                <w:color w:val="000000"/>
                <w:spacing w:val="-8"/>
                <w:sz w:val="24"/>
              </w:rPr>
              <w:t>暨南大学</w:t>
            </w:r>
          </w:p>
        </w:tc>
      </w:tr>
    </w:tbl>
    <w:p w:rsidR="0022195F" w:rsidRDefault="0022195F">
      <w:bookmarkStart w:id="0" w:name="_GoBack"/>
      <w:bookmarkEnd w:id="0"/>
    </w:p>
    <w:sectPr w:rsidR="0022195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5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3A7F"/>
    <w:rsid w:val="001D3A7F"/>
    <w:rsid w:val="002219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55E3EE8-2340-41A0-A363-2098FD2947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D3A7F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97</Words>
  <Characters>557</Characters>
  <Application>Microsoft Office Word</Application>
  <DocSecurity>0</DocSecurity>
  <Lines>4</Lines>
  <Paragraphs>1</Paragraphs>
  <ScaleCrop>false</ScaleCrop>
  <Company/>
  <LinksUpToDate>false</LinksUpToDate>
  <CharactersWithSpaces>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孙 世利</dc:creator>
  <cp:keywords/>
  <dc:description/>
  <cp:lastModifiedBy>孙 世利</cp:lastModifiedBy>
  <cp:revision>1</cp:revision>
  <dcterms:created xsi:type="dcterms:W3CDTF">2026-09-30T01:52:00Z</dcterms:created>
  <dcterms:modified xsi:type="dcterms:W3CDTF">2026-09-30T01:53:00Z</dcterms:modified>
</cp:coreProperties>
</file>